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C5" w:rsidRPr="00246239" w:rsidRDefault="00FF41C5" w:rsidP="00FF41C5">
      <w:pPr>
        <w:pStyle w:val="Heading2A"/>
      </w:pPr>
      <w:bookmarkStart w:id="0" w:name="_Toc87079495"/>
      <w:bookmarkStart w:id="1" w:name="_Toc270417800"/>
      <w:bookmarkStart w:id="2" w:name="_Toc301178557"/>
      <w:r w:rsidRPr="00246239">
        <w:t>Speech Language</w:t>
      </w:r>
      <w:bookmarkEnd w:id="0"/>
      <w:bookmarkEnd w:id="1"/>
      <w:bookmarkEnd w:id="2"/>
    </w:p>
    <w:p w:rsidR="00FF41C5" w:rsidRPr="00246239" w:rsidRDefault="00FF41C5" w:rsidP="00FF41C5">
      <w:pPr>
        <w:rPr>
          <w:sz w:val="24"/>
        </w:rPr>
      </w:pPr>
    </w:p>
    <w:p w:rsidR="00FF41C5" w:rsidRPr="00246239" w:rsidRDefault="00FF41C5" w:rsidP="00FF41C5">
      <w:pPr>
        <w:rPr>
          <w:i/>
          <w:sz w:val="24"/>
        </w:rPr>
      </w:pPr>
      <w:r w:rsidRPr="00246239">
        <w:rPr>
          <w:i/>
          <w:sz w:val="24"/>
        </w:rPr>
        <w:t xml:space="preserve">What is meant by language? </w:t>
      </w:r>
    </w:p>
    <w:p w:rsidR="00FF41C5" w:rsidRPr="00246239" w:rsidRDefault="00FF41C5" w:rsidP="00FF41C5">
      <w:pPr>
        <w:pStyle w:val="BodyText"/>
        <w:rPr>
          <w:iCs/>
        </w:rPr>
      </w:pPr>
      <w:r w:rsidRPr="00246239">
        <w:rPr>
          <w:iCs/>
        </w:rPr>
        <w:t xml:space="preserve">Language deals with the words and phrases you choose to present an idea and how you put these together.  Different situations call for different levels of formality.  Informal situations, such as a dinner with friends, call for informal language.  Formal situations, such as a job interview, call for more formal language.   What is considered “proper English” should be used in the more formal settings.  </w:t>
      </w:r>
    </w:p>
    <w:p w:rsidR="00FF41C5" w:rsidRPr="00246239" w:rsidRDefault="00FF41C5" w:rsidP="00FF41C5">
      <w:pPr>
        <w:pStyle w:val="BodyText"/>
        <w:ind w:left="720"/>
        <w:rPr>
          <w:i/>
        </w:rPr>
      </w:pPr>
      <w:r w:rsidRPr="00246239">
        <w:rPr>
          <w:i/>
        </w:rPr>
        <w:tab/>
      </w:r>
    </w:p>
    <w:p w:rsidR="00FF41C5" w:rsidRPr="00246239" w:rsidRDefault="00FF41C5" w:rsidP="00FF41C5">
      <w:pPr>
        <w:rPr>
          <w:i/>
          <w:sz w:val="24"/>
        </w:rPr>
      </w:pPr>
      <w:r w:rsidRPr="00246239">
        <w:rPr>
          <w:i/>
          <w:sz w:val="24"/>
        </w:rPr>
        <w:t xml:space="preserve">What does language have to do with the senior </w:t>
      </w:r>
      <w:proofErr w:type="gramStart"/>
      <w:r w:rsidRPr="00246239">
        <w:rPr>
          <w:i/>
          <w:sz w:val="24"/>
        </w:rPr>
        <w:t>boards</w:t>
      </w:r>
      <w:proofErr w:type="gramEnd"/>
      <w:r w:rsidRPr="00246239">
        <w:rPr>
          <w:i/>
          <w:sz w:val="24"/>
        </w:rPr>
        <w:t xml:space="preserve"> speech?</w:t>
      </w:r>
    </w:p>
    <w:p w:rsidR="00FF41C5" w:rsidRPr="00246239" w:rsidRDefault="00FF41C5" w:rsidP="00FF41C5">
      <w:pPr>
        <w:pStyle w:val="BodyText2"/>
      </w:pPr>
      <w:r w:rsidRPr="00246239">
        <w:t xml:space="preserve">Your audience is expecting professional language use, which means no profanity or slang. Additionally, your audience is looking for the language appropriate to your topic; this shows mastery in your topic area.  For example, a student who has made pottery for their senior project will use words such as </w:t>
      </w:r>
      <w:r w:rsidRPr="00246239">
        <w:rPr>
          <w:i/>
        </w:rPr>
        <w:t>the wheel, glaze</w:t>
      </w:r>
      <w:r w:rsidRPr="00246239">
        <w:t xml:space="preserve"> and </w:t>
      </w:r>
      <w:r w:rsidRPr="00246239">
        <w:rPr>
          <w:i/>
        </w:rPr>
        <w:t>the kiln.</w:t>
      </w:r>
    </w:p>
    <w:p w:rsidR="00FF41C5" w:rsidRPr="00246239" w:rsidRDefault="00FF41C5" w:rsidP="00FF41C5">
      <w:pPr>
        <w:pStyle w:val="BodyText2"/>
      </w:pPr>
    </w:p>
    <w:p w:rsidR="00FF41C5" w:rsidRPr="00246239" w:rsidRDefault="00FF41C5" w:rsidP="00FF41C5">
      <w:pPr>
        <w:pStyle w:val="BodyText2"/>
        <w:rPr>
          <w:i/>
        </w:rPr>
      </w:pPr>
      <w:r w:rsidRPr="00246239">
        <w:rPr>
          <w:i/>
        </w:rPr>
        <w:t>How do I know when to use more formal language?</w:t>
      </w:r>
    </w:p>
    <w:p w:rsidR="00FF41C5" w:rsidRPr="00246239" w:rsidRDefault="00FF41C5" w:rsidP="00FF41C5">
      <w:pPr>
        <w:pStyle w:val="BodyText2"/>
      </w:pPr>
      <w:r w:rsidRPr="00246239">
        <w:t xml:space="preserve">Language usage is largely intuitive, but everyone can benefit from thinking consciously about word choice.  Below is an illustration of the formality continuum.  Just as in writing, different situations call for more or less formality.  </w:t>
      </w:r>
    </w:p>
    <w:p w:rsidR="00FF41C5" w:rsidRPr="00246239" w:rsidRDefault="00FF41C5" w:rsidP="00FF41C5">
      <w:pPr>
        <w:pStyle w:val="BodyText2"/>
      </w:pPr>
    </w:p>
    <w:p w:rsidR="00FF41C5" w:rsidRPr="00246239" w:rsidRDefault="00FF41C5" w:rsidP="00FF41C5">
      <w:pPr>
        <w:pStyle w:val="BodyText2"/>
        <w:rPr>
          <w:i/>
          <w:sz w:val="20"/>
        </w:rPr>
      </w:pPr>
      <w:r>
        <w:rPr>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132080</wp:posOffset>
                </wp:positionV>
                <wp:extent cx="6469380" cy="22860"/>
                <wp:effectExtent l="9525" t="13970"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9380" cy="2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E699"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5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GMKAIAAEQ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" o:allowincell="f"/>
            </w:pict>
          </mc:Fallback>
        </mc:AlternateContent>
      </w:r>
      <w:r w:rsidRPr="00246239">
        <w:rPr>
          <w:i/>
          <w:sz w:val="20"/>
        </w:rPr>
        <w:t>Casual situations with friends</w:t>
      </w:r>
      <w:r w:rsidRPr="00246239">
        <w:rPr>
          <w:i/>
          <w:sz w:val="20"/>
        </w:rPr>
        <w:tab/>
      </w:r>
      <w:r w:rsidRPr="00246239">
        <w:rPr>
          <w:i/>
          <w:sz w:val="20"/>
        </w:rPr>
        <w:tab/>
        <w:t>Conversation with teachers</w:t>
      </w:r>
      <w:r w:rsidRPr="00246239">
        <w:rPr>
          <w:i/>
          <w:sz w:val="20"/>
        </w:rPr>
        <w:tab/>
      </w:r>
      <w:r w:rsidRPr="00246239">
        <w:rPr>
          <w:i/>
          <w:sz w:val="20"/>
        </w:rPr>
        <w:tab/>
      </w:r>
      <w:r>
        <w:rPr>
          <w:i/>
          <w:sz w:val="20"/>
        </w:rPr>
        <w:tab/>
      </w:r>
      <w:r w:rsidRPr="00246239">
        <w:rPr>
          <w:i/>
          <w:sz w:val="20"/>
        </w:rPr>
        <w:t>Senior Boards</w:t>
      </w:r>
    </w:p>
    <w:p w:rsidR="00FF41C5" w:rsidRPr="00246239" w:rsidRDefault="00FF41C5" w:rsidP="00FF41C5">
      <w:pPr>
        <w:pStyle w:val="BodyText2"/>
      </w:pPr>
      <w:r w:rsidRPr="00246239">
        <w:t>Informal</w:t>
      </w:r>
      <w:r w:rsidRPr="00246239">
        <w:tab/>
      </w:r>
      <w:r w:rsidRPr="00246239">
        <w:tab/>
      </w:r>
      <w:r w:rsidRPr="00246239">
        <w:tab/>
      </w:r>
      <w:r w:rsidRPr="00246239">
        <w:tab/>
      </w:r>
      <w:r w:rsidRPr="00246239">
        <w:tab/>
      </w:r>
      <w:r w:rsidRPr="00246239">
        <w:tab/>
      </w:r>
      <w:r w:rsidRPr="00246239">
        <w:tab/>
      </w:r>
      <w:r w:rsidRPr="00246239">
        <w:tab/>
      </w:r>
      <w:r w:rsidRPr="00246239">
        <w:tab/>
      </w:r>
      <w:r w:rsidRPr="00246239">
        <w:tab/>
        <w:t>Formal</w:t>
      </w:r>
    </w:p>
    <w:p w:rsidR="00FF41C5" w:rsidRPr="00246239" w:rsidRDefault="00FF41C5" w:rsidP="00FF41C5">
      <w:pPr>
        <w:rPr>
          <w:b/>
          <w:sz w:val="24"/>
        </w:rPr>
      </w:pPr>
    </w:p>
    <w:p w:rsidR="00FF41C5" w:rsidRPr="00246239" w:rsidRDefault="00FF41C5" w:rsidP="00FF41C5">
      <w:pPr>
        <w:rPr>
          <w:b/>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7.85pt;width:15.1pt;height:28.8pt;z-index:-251657216;mso-wrap-edited:f" wrapcoords="5400 0 -1080 3411 -1080 5684 4320 9095 5400 18189 7560 21032 8640 21032 14040 21032 15120 21032 17280 9095 21600 5684 21600 3411 15120 0 5400 0" o:allowincell="f">
            <v:imagedata r:id="rId5" o:title=""/>
            <w10:wrap type="tight"/>
          </v:shape>
          <o:OLEObject Type="Embed" ProgID="MS_ClipArt_Gallery" ShapeID="_x0000_s1026" DrawAspect="Content" ObjectID="_1546758984" r:id="rId6"/>
        </w:object>
      </w:r>
    </w:p>
    <w:p w:rsidR="00FF41C5" w:rsidRPr="00246239" w:rsidRDefault="00FF41C5" w:rsidP="00FF41C5">
      <w:pPr>
        <w:rPr>
          <w:sz w:val="24"/>
        </w:rPr>
      </w:pPr>
      <w:r w:rsidRPr="00246239">
        <w:rPr>
          <w:sz w:val="24"/>
        </w:rPr>
        <w:t>Giving a formal speech or interviewing for a job?  Remember to omit slang and profanity.  Neither one belongs in a formal setting.</w:t>
      </w:r>
    </w:p>
    <w:p w:rsidR="00FF41C5" w:rsidRPr="00246239" w:rsidRDefault="00FF41C5" w:rsidP="00FF41C5">
      <w:pPr>
        <w:rPr>
          <w:sz w:val="24"/>
        </w:rPr>
      </w:pPr>
    </w:p>
    <w:p w:rsidR="00FF41C5" w:rsidRDefault="00FF41C5" w:rsidP="00FF41C5">
      <w:pPr>
        <w:rPr>
          <w:b/>
          <w:sz w:val="24"/>
          <w:u w:val="single"/>
        </w:rPr>
      </w:pPr>
      <w:r w:rsidRPr="003C736B">
        <w:rPr>
          <w:b/>
          <w:sz w:val="24"/>
          <w:u w:val="single"/>
        </w:rPr>
        <w:t>Practice</w:t>
      </w:r>
    </w:p>
    <w:p w:rsidR="00FF41C5" w:rsidRPr="003C736B" w:rsidRDefault="00FF41C5" w:rsidP="00FF41C5">
      <w:pPr>
        <w:rPr>
          <w:b/>
          <w:sz w:val="24"/>
          <w:u w:val="single"/>
        </w:rPr>
      </w:pPr>
    </w:p>
    <w:p w:rsidR="00FF41C5" w:rsidRPr="00246239" w:rsidRDefault="00FF41C5" w:rsidP="00FF41C5">
      <w:pPr>
        <w:pStyle w:val="BodyText2"/>
      </w:pPr>
      <w:r w:rsidRPr="00246239">
        <w:t xml:space="preserve">1)  </w:t>
      </w:r>
      <w:r>
        <w:t>Reword the following phrase for</w:t>
      </w:r>
      <w:r w:rsidRPr="00246239">
        <w:t xml:space="preserve"> the different scenarios:</w:t>
      </w:r>
    </w:p>
    <w:p w:rsidR="00FF41C5" w:rsidRDefault="00FF41C5" w:rsidP="00FF41C5">
      <w:pPr>
        <w:ind w:left="720" w:firstLine="720"/>
        <w:rPr>
          <w:b/>
          <w:sz w:val="24"/>
        </w:rPr>
      </w:pPr>
      <w:r w:rsidRPr="00246239">
        <w:rPr>
          <w:b/>
          <w:sz w:val="24"/>
        </w:rPr>
        <w:t>That was a good movie.</w:t>
      </w:r>
    </w:p>
    <w:p w:rsidR="00FF41C5" w:rsidRPr="00246239" w:rsidRDefault="00FF41C5" w:rsidP="00FF41C5">
      <w:pPr>
        <w:ind w:firstLine="720"/>
        <w:rPr>
          <w:b/>
          <w:sz w:val="24"/>
        </w:rPr>
      </w:pPr>
    </w:p>
    <w:p w:rsidR="00FF41C5" w:rsidRDefault="00FF41C5" w:rsidP="00FF41C5">
      <w:pPr>
        <w:numPr>
          <w:ilvl w:val="0"/>
          <w:numId w:val="2"/>
        </w:numPr>
        <w:ind w:firstLine="0"/>
        <w:rPr>
          <w:b/>
          <w:sz w:val="24"/>
        </w:rPr>
      </w:pPr>
      <w:r>
        <w:rPr>
          <w:noProof/>
        </w:rPr>
        <w:object w:dxaOrig="1440" w:dyaOrig="1440">
          <v:shape id="_x0000_s1028" type="#_x0000_t75" style="position:absolute;left:0;text-align:left;margin-left:0;margin-top:-31.65pt;width:19pt;height:57.6pt;z-index:-251655168;mso-wrap-edited:f" wrapcoords="9257 0 2469 204 2469 1426 7406 3260 3703 5298 2469 6317 -617 10800 617 13042 6171 16302 6171 19562 3703 21396 7406 21396 9874 21396 21600 19970 21600 19562 15429 16302 15429 9781 21600 6521 21600 2242 18514 1019 11726 0 9257 0">
            <v:imagedata r:id="rId7" o:title=""/>
          </v:shape>
          <o:OLEObject Type="Embed" ProgID="MS_ClipArt_Gallery" ShapeID="_x0000_s1028" DrawAspect="Content" ObjectID="_1546758985" r:id="rId8"/>
        </w:object>
      </w:r>
      <w:r w:rsidRPr="00246239">
        <w:rPr>
          <w:sz w:val="24"/>
        </w:rPr>
        <w:t>Telling your friends after the movie.</w:t>
      </w:r>
      <w:r>
        <w:rPr>
          <w:b/>
          <w:sz w:val="24"/>
        </w:rPr>
        <w:tab/>
      </w:r>
    </w:p>
    <w:p w:rsidR="00FF41C5" w:rsidRPr="00246239" w:rsidRDefault="00FF41C5" w:rsidP="00FF41C5">
      <w:pPr>
        <w:numPr>
          <w:ilvl w:val="0"/>
          <w:numId w:val="2"/>
        </w:numPr>
        <w:ind w:firstLine="0"/>
        <w:rPr>
          <w:b/>
          <w:sz w:val="24"/>
        </w:rPr>
      </w:pPr>
      <w:r w:rsidRPr="00246239">
        <w:rPr>
          <w:sz w:val="24"/>
        </w:rPr>
        <w:t>Telling your grandparents over dinner.</w:t>
      </w:r>
    </w:p>
    <w:p w:rsidR="00FF41C5" w:rsidRDefault="00FF41C5" w:rsidP="00FF41C5">
      <w:pPr>
        <w:numPr>
          <w:ilvl w:val="0"/>
          <w:numId w:val="2"/>
        </w:numPr>
        <w:ind w:firstLine="0"/>
        <w:rPr>
          <w:b/>
          <w:sz w:val="24"/>
        </w:rPr>
      </w:pPr>
      <w:r w:rsidRPr="00246239">
        <w:rPr>
          <w:sz w:val="24"/>
        </w:rPr>
        <w:t>Telling your teacher before class.</w:t>
      </w:r>
    </w:p>
    <w:p w:rsidR="00FF41C5" w:rsidRPr="003C736B" w:rsidRDefault="00FF41C5" w:rsidP="00FF41C5">
      <w:pPr>
        <w:numPr>
          <w:ilvl w:val="0"/>
          <w:numId w:val="2"/>
        </w:numPr>
        <w:ind w:firstLine="0"/>
        <w:rPr>
          <w:b/>
          <w:sz w:val="24"/>
        </w:rPr>
      </w:pPr>
      <w:r w:rsidRPr="00246239">
        <w:rPr>
          <w:sz w:val="24"/>
        </w:rPr>
        <w:t>Telling your classmates in a speech assignment.</w:t>
      </w:r>
    </w:p>
    <w:p w:rsidR="00FF41C5" w:rsidRPr="00246239" w:rsidRDefault="00FF41C5" w:rsidP="00FF41C5">
      <w:pPr>
        <w:rPr>
          <w:sz w:val="24"/>
        </w:rPr>
      </w:pPr>
    </w:p>
    <w:p w:rsidR="00FF41C5" w:rsidRPr="00246239" w:rsidRDefault="00FF41C5" w:rsidP="00FF41C5">
      <w:pPr>
        <w:numPr>
          <w:ilvl w:val="0"/>
          <w:numId w:val="1"/>
        </w:numPr>
        <w:rPr>
          <w:sz w:val="24"/>
        </w:rPr>
      </w:pPr>
      <w:r w:rsidRPr="00246239">
        <w:rPr>
          <w:sz w:val="24"/>
        </w:rPr>
        <w:t>Place the following words where they belong on the formality continuum.</w:t>
      </w:r>
    </w:p>
    <w:p w:rsidR="00FF41C5" w:rsidRPr="00246239" w:rsidRDefault="00FF41C5" w:rsidP="00FF41C5">
      <w:pPr>
        <w:rPr>
          <w:sz w:val="24"/>
        </w:rPr>
      </w:pPr>
    </w:p>
    <w:p w:rsidR="00FF41C5" w:rsidRPr="00246239" w:rsidRDefault="00FF41C5" w:rsidP="00FF41C5">
      <w:pPr>
        <w:rPr>
          <w:sz w:val="24"/>
        </w:rP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95250</wp:posOffset>
                </wp:positionV>
                <wp:extent cx="6469380" cy="6985"/>
                <wp:effectExtent l="9525" t="6350" r="762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938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3C25"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1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" o:allowincell="f"/>
            </w:pict>
          </mc:Fallback>
        </mc:AlternateContent>
      </w:r>
    </w:p>
    <w:p w:rsidR="00FF41C5" w:rsidRPr="00246239" w:rsidRDefault="00FF41C5" w:rsidP="00FF41C5">
      <w:pPr>
        <w:rPr>
          <w:sz w:val="24"/>
        </w:rPr>
      </w:pPr>
      <w:r w:rsidRPr="00246239">
        <w:rPr>
          <w:sz w:val="24"/>
        </w:rPr>
        <w:t>Informal</w:t>
      </w:r>
      <w:r w:rsidRPr="00246239">
        <w:rPr>
          <w:sz w:val="24"/>
        </w:rPr>
        <w:tab/>
      </w:r>
      <w:r w:rsidRPr="00246239">
        <w:rPr>
          <w:sz w:val="24"/>
        </w:rPr>
        <w:tab/>
      </w:r>
      <w:r w:rsidRPr="00246239">
        <w:rPr>
          <w:sz w:val="24"/>
        </w:rPr>
        <w:tab/>
      </w:r>
      <w:r w:rsidRPr="00246239">
        <w:rPr>
          <w:sz w:val="24"/>
        </w:rPr>
        <w:tab/>
      </w:r>
      <w:r w:rsidRPr="00246239">
        <w:rPr>
          <w:sz w:val="24"/>
        </w:rPr>
        <w:tab/>
      </w:r>
      <w:r w:rsidRPr="00246239">
        <w:rPr>
          <w:sz w:val="24"/>
        </w:rPr>
        <w:tab/>
      </w:r>
      <w:r w:rsidRPr="00246239">
        <w:rPr>
          <w:sz w:val="24"/>
        </w:rPr>
        <w:tab/>
      </w:r>
      <w:r w:rsidRPr="00246239">
        <w:rPr>
          <w:sz w:val="24"/>
        </w:rPr>
        <w:tab/>
      </w:r>
      <w:r w:rsidRPr="00246239">
        <w:rPr>
          <w:sz w:val="24"/>
        </w:rPr>
        <w:tab/>
      </w:r>
      <w:r>
        <w:rPr>
          <w:sz w:val="24"/>
        </w:rPr>
        <w:tab/>
      </w:r>
      <w:r w:rsidRPr="00246239">
        <w:rPr>
          <w:sz w:val="24"/>
        </w:rPr>
        <w:t>Formal</w:t>
      </w:r>
    </w:p>
    <w:p w:rsidR="00FF41C5" w:rsidRPr="00246239" w:rsidRDefault="00FF41C5" w:rsidP="00FF41C5">
      <w:pPr>
        <w:rPr>
          <w:b/>
          <w:sz w:val="24"/>
        </w:rPr>
      </w:pPr>
    </w:p>
    <w:p w:rsidR="00FF41C5" w:rsidRPr="00246239" w:rsidRDefault="00FF41C5" w:rsidP="00FF41C5">
      <w:pPr>
        <w:rPr>
          <w:sz w:val="24"/>
        </w:rPr>
      </w:pPr>
      <w:r w:rsidRPr="00246239">
        <w:rPr>
          <w:sz w:val="24"/>
        </w:rPr>
        <w:t>Outgoing</w:t>
      </w:r>
      <w:r w:rsidRPr="00246239">
        <w:rPr>
          <w:sz w:val="24"/>
        </w:rPr>
        <w:tab/>
      </w:r>
      <w:r w:rsidRPr="00246239">
        <w:rPr>
          <w:sz w:val="24"/>
        </w:rPr>
        <w:tab/>
      </w:r>
      <w:r w:rsidRPr="00246239">
        <w:rPr>
          <w:sz w:val="24"/>
        </w:rPr>
        <w:tab/>
        <w:t>Brutal</w:t>
      </w:r>
      <w:r w:rsidRPr="00246239">
        <w:rPr>
          <w:sz w:val="24"/>
        </w:rPr>
        <w:tab/>
      </w:r>
      <w:r w:rsidRPr="00246239">
        <w:rPr>
          <w:sz w:val="24"/>
        </w:rPr>
        <w:tab/>
      </w:r>
      <w:r w:rsidRPr="00246239">
        <w:rPr>
          <w:sz w:val="24"/>
        </w:rPr>
        <w:tab/>
      </w:r>
      <w:r w:rsidRPr="00246239">
        <w:rPr>
          <w:sz w:val="24"/>
        </w:rPr>
        <w:tab/>
        <w:t>Swine</w:t>
      </w:r>
      <w:r w:rsidRPr="00246239">
        <w:rPr>
          <w:sz w:val="24"/>
        </w:rPr>
        <w:tab/>
      </w:r>
    </w:p>
    <w:p w:rsidR="00FF41C5" w:rsidRPr="00246239" w:rsidRDefault="00FF41C5" w:rsidP="00FF41C5">
      <w:pPr>
        <w:rPr>
          <w:sz w:val="24"/>
        </w:rPr>
      </w:pPr>
      <w:r w:rsidRPr="00246239">
        <w:rPr>
          <w:sz w:val="24"/>
        </w:rPr>
        <w:t>Gregarious</w:t>
      </w:r>
      <w:r w:rsidRPr="00246239">
        <w:rPr>
          <w:sz w:val="24"/>
        </w:rPr>
        <w:tab/>
      </w:r>
      <w:r w:rsidRPr="00246239">
        <w:rPr>
          <w:sz w:val="24"/>
        </w:rPr>
        <w:tab/>
      </w:r>
      <w:r w:rsidRPr="00246239">
        <w:rPr>
          <w:sz w:val="24"/>
        </w:rPr>
        <w:tab/>
        <w:t>Arduous</w:t>
      </w:r>
      <w:r w:rsidRPr="00246239">
        <w:rPr>
          <w:sz w:val="24"/>
        </w:rPr>
        <w:tab/>
      </w:r>
      <w:r w:rsidRPr="00246239">
        <w:rPr>
          <w:sz w:val="24"/>
        </w:rPr>
        <w:tab/>
      </w:r>
      <w:r w:rsidRPr="00246239">
        <w:rPr>
          <w:sz w:val="24"/>
        </w:rPr>
        <w:tab/>
        <w:t>Oinker</w:t>
      </w:r>
    </w:p>
    <w:p w:rsidR="00FF41C5" w:rsidRPr="00246239" w:rsidRDefault="00FF41C5" w:rsidP="00FF41C5">
      <w:pPr>
        <w:rPr>
          <w:sz w:val="24"/>
        </w:rPr>
      </w:pPr>
      <w:r w:rsidRPr="00246239">
        <w:rPr>
          <w:sz w:val="24"/>
        </w:rPr>
        <w:t>Chatty</w:t>
      </w:r>
      <w:r w:rsidRPr="00246239">
        <w:rPr>
          <w:sz w:val="24"/>
        </w:rPr>
        <w:tab/>
      </w:r>
      <w:r w:rsidRPr="00246239">
        <w:rPr>
          <w:sz w:val="24"/>
        </w:rPr>
        <w:tab/>
      </w:r>
      <w:r w:rsidRPr="00246239">
        <w:rPr>
          <w:sz w:val="24"/>
        </w:rPr>
        <w:tab/>
      </w:r>
      <w:r w:rsidRPr="00246239">
        <w:rPr>
          <w:sz w:val="24"/>
        </w:rPr>
        <w:tab/>
        <w:t>Hard</w:t>
      </w:r>
      <w:r w:rsidRPr="00246239">
        <w:rPr>
          <w:sz w:val="24"/>
        </w:rPr>
        <w:tab/>
      </w:r>
      <w:r w:rsidRPr="00246239">
        <w:rPr>
          <w:sz w:val="24"/>
        </w:rPr>
        <w:tab/>
      </w:r>
      <w:r w:rsidRPr="00246239">
        <w:rPr>
          <w:sz w:val="24"/>
        </w:rPr>
        <w:tab/>
      </w:r>
      <w:r w:rsidRPr="00246239">
        <w:rPr>
          <w:sz w:val="24"/>
        </w:rPr>
        <w:tab/>
        <w:t>Pig</w:t>
      </w:r>
    </w:p>
    <w:p w:rsidR="00FF41C5" w:rsidRPr="00246239" w:rsidRDefault="00FF41C5" w:rsidP="00FF41C5">
      <w:pPr>
        <w:rPr>
          <w:b/>
          <w:sz w:val="24"/>
        </w:rPr>
      </w:pPr>
    </w:p>
    <w:p w:rsidR="00FF41C5" w:rsidRPr="00246239" w:rsidRDefault="00FF41C5" w:rsidP="00FF41C5">
      <w:pPr>
        <w:rPr>
          <w:sz w:val="24"/>
        </w:rPr>
      </w:pPr>
      <w:r>
        <w:rPr>
          <w:noProof/>
        </w:rPr>
        <w:object w:dxaOrig="1440" w:dyaOrig="1440">
          <v:shape id="_x0000_s1027" type="#_x0000_t75" style="position:absolute;margin-left:-25.2pt;margin-top:7.6pt;width:43.2pt;height:30.8pt;z-index:-251656192;mso-wrap-edited:f" wrapcoords="5586 0 5586 8429 1490 11063 -372 14224 -372 20020 745 20546 5586 20546 14897 20546 20483 20546 21600 20020 21600 13698 18248 9483 15269 8429 15269 0 5586 0" o:allowincell="f">
            <v:imagedata r:id="rId9" o:title=""/>
            <w10:wrap type="tight"/>
          </v:shape>
          <o:OLEObject Type="Embed" ProgID="MS_ClipArt_Gallery" ShapeID="_x0000_s1027" DrawAspect="Content" ObjectID="_1546758986" r:id="rId10"/>
        </w:object>
      </w:r>
      <w:r w:rsidRPr="00246239">
        <w:t xml:space="preserve">   </w:t>
      </w:r>
      <w:r>
        <w:t xml:space="preserve">  </w:t>
      </w:r>
      <w:proofErr w:type="gramStart"/>
      <w:r w:rsidRPr="00246239">
        <w:rPr>
          <w:sz w:val="24"/>
        </w:rPr>
        <w:t>YOUR</w:t>
      </w:r>
      <w:proofErr w:type="gramEnd"/>
      <w:r w:rsidRPr="00246239">
        <w:rPr>
          <w:sz w:val="24"/>
        </w:rPr>
        <w:t xml:space="preserve"> TURN</w:t>
      </w:r>
    </w:p>
    <w:p w:rsidR="00FF41C5" w:rsidRPr="00246239" w:rsidRDefault="00FF41C5" w:rsidP="00FF41C5">
      <w:pPr>
        <w:pStyle w:val="BodyText2"/>
      </w:pPr>
      <w:r w:rsidRPr="00246239">
        <w:t>Prepare a speech for your class on someone who has influenced your life.  Think consciously about your language choices.  Aim for a more professional</w:t>
      </w:r>
      <w:r>
        <w:t>-</w:t>
      </w:r>
      <w:r w:rsidRPr="00246239">
        <w:t>sounding speech.</w:t>
      </w:r>
    </w:p>
    <w:p w:rsidR="007923C4" w:rsidRDefault="007923C4">
      <w:bookmarkStart w:id="3" w:name="_GoBack"/>
      <w:bookmarkEnd w:id="3"/>
    </w:p>
    <w:sectPr w:rsidR="007923C4" w:rsidSect="00FF4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E796B"/>
    <w:multiLevelType w:val="hybridMultilevel"/>
    <w:tmpl w:val="B5389870"/>
    <w:lvl w:ilvl="0" w:tplc="2CC60A9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856BC0"/>
    <w:multiLevelType w:val="singleLevel"/>
    <w:tmpl w:val="04090011"/>
    <w:lvl w:ilvl="0">
      <w:start w:val="2"/>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C5"/>
    <w:rsid w:val="007923C4"/>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D9C1E22-8903-45A2-AEC1-01F63F72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C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F4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F41C5"/>
    <w:rPr>
      <w:sz w:val="24"/>
    </w:rPr>
  </w:style>
  <w:style w:type="character" w:customStyle="1" w:styleId="BodyTextChar">
    <w:name w:val="Body Text Char"/>
    <w:basedOn w:val="DefaultParagraphFont"/>
    <w:link w:val="BodyText"/>
    <w:uiPriority w:val="99"/>
    <w:rsid w:val="00FF41C5"/>
    <w:rPr>
      <w:rFonts w:ascii="Times New Roman" w:eastAsia="Times New Roman" w:hAnsi="Times New Roman" w:cs="Times New Roman"/>
      <w:sz w:val="24"/>
      <w:szCs w:val="20"/>
    </w:rPr>
  </w:style>
  <w:style w:type="paragraph" w:styleId="BodyText2">
    <w:name w:val="Body Text 2"/>
    <w:basedOn w:val="Normal"/>
    <w:link w:val="BodyText2Char"/>
    <w:uiPriority w:val="99"/>
    <w:rsid w:val="00FF41C5"/>
    <w:rPr>
      <w:sz w:val="24"/>
    </w:rPr>
  </w:style>
  <w:style w:type="character" w:customStyle="1" w:styleId="BodyText2Char">
    <w:name w:val="Body Text 2 Char"/>
    <w:basedOn w:val="DefaultParagraphFont"/>
    <w:link w:val="BodyText2"/>
    <w:uiPriority w:val="99"/>
    <w:rsid w:val="00FF41C5"/>
    <w:rPr>
      <w:rFonts w:ascii="Times New Roman" w:eastAsia="Times New Roman" w:hAnsi="Times New Roman" w:cs="Times New Roman"/>
      <w:sz w:val="24"/>
      <w:szCs w:val="20"/>
    </w:rPr>
  </w:style>
  <w:style w:type="paragraph" w:customStyle="1" w:styleId="Heading2A">
    <w:name w:val="Heading 2A"/>
    <w:basedOn w:val="Heading2"/>
    <w:rsid w:val="00FF41C5"/>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FF41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2017-01-24T18:29:00Z</dcterms:created>
  <dcterms:modified xsi:type="dcterms:W3CDTF">2017-01-24T18:29:00Z</dcterms:modified>
</cp:coreProperties>
</file>